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086"/>
        <w:tblW w:w="9326" w:type="dxa"/>
        <w:tblBorders>
          <w:top w:val="thinThickSmallGap" w:sz="12" w:space="0" w:color="777777"/>
          <w:left w:val="thinThickSmallGap" w:sz="12" w:space="0" w:color="777777"/>
          <w:bottom w:val="thinThickSmallGap" w:sz="12" w:space="0" w:color="777777"/>
          <w:right w:val="thinThickSmallGap" w:sz="12" w:space="0" w:color="777777"/>
          <w:insideH w:val="single" w:sz="4" w:space="0" w:color="777777"/>
          <w:insideV w:val="single" w:sz="4" w:space="0" w:color="777777"/>
        </w:tblBorders>
        <w:tblLook w:val="01E0" w:firstRow="1" w:lastRow="1" w:firstColumn="1" w:lastColumn="1" w:noHBand="0" w:noVBand="0"/>
      </w:tblPr>
      <w:tblGrid>
        <w:gridCol w:w="9326"/>
      </w:tblGrid>
      <w:tr w:rsidR="00032F31" w:rsidRPr="00862DFE" w14:paraId="295372C4" w14:textId="77777777" w:rsidTr="001F5DD2">
        <w:trPr>
          <w:trHeight w:val="20"/>
        </w:trPr>
        <w:tc>
          <w:tcPr>
            <w:tcW w:w="9326" w:type="dxa"/>
            <w:tcBorders>
              <w:bottom w:val="thinThickSmallGap" w:sz="12" w:space="0" w:color="777777"/>
            </w:tcBorders>
            <w:shd w:val="clear" w:color="auto" w:fill="auto"/>
            <w:vAlign w:val="center"/>
          </w:tcPr>
          <w:p w14:paraId="79F51EFE" w14:textId="77777777" w:rsidR="00032F31" w:rsidRPr="00862DFE" w:rsidRDefault="00032F31" w:rsidP="001F5D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2DFE">
              <w:rPr>
                <w:rFonts w:ascii="Arial" w:hAnsi="Arial" w:cs="Arial"/>
                <w:sz w:val="20"/>
                <w:szCs w:val="20"/>
              </w:rPr>
              <w:t xml:space="preserve">Poštovani korisnici usluga laboratorija </w:t>
            </w:r>
            <w:proofErr w:type="spellStart"/>
            <w:r w:rsidRPr="00862DFE">
              <w:rPr>
                <w:rFonts w:ascii="Arial" w:hAnsi="Arial" w:cs="Arial"/>
                <w:sz w:val="20"/>
                <w:szCs w:val="20"/>
              </w:rPr>
              <w:t>ASCONLab</w:t>
            </w:r>
            <w:proofErr w:type="spellEnd"/>
            <w:r w:rsidRPr="00862D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BB2E6F7" w14:textId="5DA01C10" w:rsidR="00032F31" w:rsidRPr="00862DFE" w:rsidRDefault="00032F31" w:rsidP="001F5D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2DFE">
              <w:rPr>
                <w:rFonts w:ascii="Arial" w:hAnsi="Arial" w:cs="Arial"/>
                <w:sz w:val="20"/>
                <w:szCs w:val="20"/>
              </w:rPr>
              <w:t xml:space="preserve">u cilju poboljšanja usluga laboratorija, te povećanja Vašeg zadovoljstva našim uslugama ispitivanja, molimo Vas da ovaj anketni listić popunite i pošaljete na e-mail </w:t>
            </w:r>
            <w:hyperlink r:id="rId8" w:history="1">
              <w:r w:rsidR="009D5C56" w:rsidRPr="00862DFE">
                <w:rPr>
                  <w:rStyle w:val="Hiperveza"/>
                  <w:rFonts w:ascii="Arial" w:hAnsi="Arial" w:cs="Arial"/>
                  <w:sz w:val="20"/>
                  <w:szCs w:val="20"/>
                </w:rPr>
                <w:t>ascon@ascon.hr</w:t>
              </w:r>
            </w:hyperlink>
            <w:r w:rsidR="009D5C56" w:rsidRPr="00862DFE">
              <w:rPr>
                <w:rFonts w:ascii="Arial" w:hAnsi="Arial" w:cs="Arial"/>
                <w:sz w:val="20"/>
                <w:szCs w:val="20"/>
              </w:rPr>
              <w:t xml:space="preserve"> ili poštom na adresu </w:t>
            </w:r>
            <w:proofErr w:type="spellStart"/>
            <w:r w:rsidR="009D5C56" w:rsidRPr="00862DFE">
              <w:rPr>
                <w:rFonts w:ascii="Arial" w:hAnsi="Arial" w:cs="Arial"/>
                <w:sz w:val="20"/>
                <w:szCs w:val="20"/>
              </w:rPr>
              <w:t>Ascon</w:t>
            </w:r>
            <w:proofErr w:type="spellEnd"/>
            <w:r w:rsidR="009D5C56" w:rsidRPr="00862D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5C56" w:rsidRPr="00862DFE">
              <w:rPr>
                <w:rFonts w:ascii="Arial" w:hAnsi="Arial" w:cs="Arial"/>
                <w:sz w:val="20"/>
                <w:szCs w:val="20"/>
              </w:rPr>
              <w:t>instutut</w:t>
            </w:r>
            <w:proofErr w:type="spellEnd"/>
            <w:r w:rsidR="009D5C56" w:rsidRPr="00862DFE">
              <w:rPr>
                <w:rFonts w:ascii="Arial" w:hAnsi="Arial" w:cs="Arial"/>
                <w:sz w:val="20"/>
                <w:szCs w:val="20"/>
              </w:rPr>
              <w:t xml:space="preserve"> d.o.o., Zagrebačka 14, Velika Kosnica, 10410 Velika Gorica </w:t>
            </w:r>
          </w:p>
        </w:tc>
      </w:tr>
    </w:tbl>
    <w:p w14:paraId="57FDAC4F" w14:textId="759ED903" w:rsidR="00032F31" w:rsidRPr="00862DFE" w:rsidRDefault="00032F31" w:rsidP="00032F31">
      <w:pPr>
        <w:tabs>
          <w:tab w:val="left" w:pos="1935"/>
        </w:tabs>
        <w:rPr>
          <w:rFonts w:ascii="Arial" w:hAnsi="Arial" w:cs="Arial"/>
          <w:sz w:val="20"/>
          <w:szCs w:val="20"/>
        </w:rPr>
        <w:sectPr w:rsidR="00032F31" w:rsidRPr="00862DFE" w:rsidSect="002A2C33">
          <w:headerReference w:type="default" r:id="rId9"/>
          <w:footerReference w:type="default" r:id="rId10"/>
          <w:type w:val="continuous"/>
          <w:pgSz w:w="11906" w:h="16838"/>
          <w:pgMar w:top="510" w:right="1134" w:bottom="1134" w:left="1134" w:header="709" w:footer="709" w:gutter="0"/>
          <w:cols w:space="708"/>
          <w:docGrid w:linePitch="360"/>
        </w:sectPr>
      </w:pPr>
      <w:r w:rsidRPr="00862DFE">
        <w:rPr>
          <w:rFonts w:ascii="Arial" w:hAnsi="Arial" w:cs="Arial"/>
          <w:sz w:val="20"/>
          <w:szCs w:val="20"/>
        </w:rPr>
        <w:tab/>
      </w:r>
    </w:p>
    <w:tbl>
      <w:tblPr>
        <w:tblpPr w:leftFromText="180" w:rightFromText="180" w:vertAnchor="text" w:horzAnchor="margin" w:tblpY="-28"/>
        <w:tblW w:w="9326" w:type="dxa"/>
        <w:tblBorders>
          <w:top w:val="thinThickSmallGap" w:sz="12" w:space="0" w:color="777777"/>
          <w:left w:val="thinThickSmallGap" w:sz="12" w:space="0" w:color="777777"/>
          <w:bottom w:val="thinThickSmallGap" w:sz="12" w:space="0" w:color="777777"/>
          <w:right w:val="thinThickSmallGap" w:sz="12" w:space="0" w:color="777777"/>
          <w:insideH w:val="single" w:sz="4" w:space="0" w:color="777777"/>
          <w:insideV w:val="single" w:sz="4" w:space="0" w:color="777777"/>
        </w:tblBorders>
        <w:tblLook w:val="01E0" w:firstRow="1" w:lastRow="1" w:firstColumn="1" w:lastColumn="1" w:noHBand="0" w:noVBand="0"/>
      </w:tblPr>
      <w:tblGrid>
        <w:gridCol w:w="413"/>
        <w:gridCol w:w="3893"/>
        <w:gridCol w:w="544"/>
        <w:gridCol w:w="136"/>
        <w:gridCol w:w="869"/>
        <w:gridCol w:w="1189"/>
        <w:gridCol w:w="219"/>
        <w:gridCol w:w="1557"/>
        <w:gridCol w:w="506"/>
      </w:tblGrid>
      <w:tr w:rsidR="002A2C33" w:rsidRPr="00862DFE" w14:paraId="2C3B813E" w14:textId="77777777" w:rsidTr="00B205DB">
        <w:trPr>
          <w:trHeight w:val="20"/>
        </w:trPr>
        <w:tc>
          <w:tcPr>
            <w:tcW w:w="5855" w:type="dxa"/>
            <w:gridSpan w:val="5"/>
            <w:tcBorders>
              <w:top w:val="thinThickSmallGap" w:sz="12" w:space="0" w:color="777777"/>
              <w:bottom w:val="nil"/>
              <w:right w:val="nil"/>
            </w:tcBorders>
            <w:shd w:val="clear" w:color="auto" w:fill="auto"/>
            <w:vAlign w:val="center"/>
          </w:tcPr>
          <w:p w14:paraId="26682CC4" w14:textId="41A593B2" w:rsidR="002A2C33" w:rsidRPr="00862DFE" w:rsidRDefault="002A2C33" w:rsidP="002A2C3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2DFE">
              <w:rPr>
                <w:rFonts w:ascii="Arial" w:hAnsi="Arial" w:cs="Arial"/>
                <w:sz w:val="20"/>
                <w:szCs w:val="20"/>
              </w:rPr>
              <w:t>TEKST OCJENE</w:t>
            </w:r>
            <w:r w:rsidR="00032F31" w:rsidRPr="00862DFE">
              <w:rPr>
                <w:rFonts w:ascii="Arial" w:hAnsi="Arial" w:cs="Arial"/>
                <w:sz w:val="20"/>
                <w:szCs w:val="20"/>
              </w:rPr>
              <w:t>:</w:t>
            </w:r>
            <w:r w:rsidR="00032F31" w:rsidRPr="00862DFE">
              <w:rPr>
                <w:rStyle w:val="Referencafusnote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8" w:type="dxa"/>
            <w:gridSpan w:val="2"/>
            <w:tcBorders>
              <w:top w:val="thinThickSmallGap" w:sz="12" w:space="0" w:color="77777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A2E61" w14:textId="77777777" w:rsidR="002A2C33" w:rsidRPr="00862DFE" w:rsidRDefault="002A2C33" w:rsidP="002A2C3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2DFE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063" w:type="dxa"/>
            <w:gridSpan w:val="2"/>
            <w:tcBorders>
              <w:top w:val="thinThickSmallGap" w:sz="12" w:space="0" w:color="777777"/>
              <w:left w:val="nil"/>
              <w:bottom w:val="nil"/>
            </w:tcBorders>
            <w:shd w:val="clear" w:color="auto" w:fill="auto"/>
            <w:vAlign w:val="center"/>
          </w:tcPr>
          <w:p w14:paraId="2121E42E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C33" w:rsidRPr="00862DFE" w14:paraId="227629D7" w14:textId="77777777" w:rsidTr="00B205DB">
        <w:trPr>
          <w:trHeight w:val="1138"/>
        </w:trPr>
        <w:tc>
          <w:tcPr>
            <w:tcW w:w="9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1D9FAC6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C33" w:rsidRPr="00862DFE" w14:paraId="003CD216" w14:textId="77777777" w:rsidTr="00B205DB">
        <w:trPr>
          <w:trHeight w:val="20"/>
        </w:trPr>
        <w:tc>
          <w:tcPr>
            <w:tcW w:w="4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2FE185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6F94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44673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F80C6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EBDAFB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C33" w:rsidRPr="00862DFE" w14:paraId="4D402850" w14:textId="77777777" w:rsidTr="00B205DB">
        <w:trPr>
          <w:trHeight w:val="20"/>
        </w:trPr>
        <w:tc>
          <w:tcPr>
            <w:tcW w:w="4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54560F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63C8B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D601C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CF42E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1052AA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C33" w:rsidRPr="00862DFE" w14:paraId="4A7CFC2A" w14:textId="77777777" w:rsidTr="00B205DB">
        <w:trPr>
          <w:trHeight w:val="80"/>
        </w:trPr>
        <w:tc>
          <w:tcPr>
            <w:tcW w:w="4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5755C3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auto"/>
            <w:vAlign w:val="center"/>
          </w:tcPr>
          <w:p w14:paraId="7E81E55D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92495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auto"/>
            <w:vAlign w:val="center"/>
          </w:tcPr>
          <w:p w14:paraId="090D5574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93F724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C33" w:rsidRPr="00862DFE" w14:paraId="049BE4D5" w14:textId="77777777" w:rsidTr="00B205DB">
        <w:trPr>
          <w:trHeight w:val="273"/>
        </w:trPr>
        <w:tc>
          <w:tcPr>
            <w:tcW w:w="413" w:type="dxa"/>
            <w:tcBorders>
              <w:top w:val="nil"/>
              <w:bottom w:val="thinThickSmallGap" w:sz="12" w:space="0" w:color="777777"/>
              <w:right w:val="nil"/>
            </w:tcBorders>
            <w:shd w:val="clear" w:color="auto" w:fill="auto"/>
            <w:vAlign w:val="center"/>
          </w:tcPr>
          <w:p w14:paraId="37E2BA2A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single" w:sz="4" w:space="0" w:color="777777"/>
              <w:left w:val="nil"/>
              <w:bottom w:val="thinThickSmallGap" w:sz="12" w:space="0" w:color="777777"/>
              <w:right w:val="nil"/>
            </w:tcBorders>
            <w:shd w:val="clear" w:color="auto" w:fill="auto"/>
            <w:vAlign w:val="center"/>
          </w:tcPr>
          <w:p w14:paraId="100CAE1C" w14:textId="77777777" w:rsidR="002A2C33" w:rsidRPr="00862DFE" w:rsidRDefault="002A2C33" w:rsidP="002A2C3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DFE">
              <w:rPr>
                <w:rFonts w:ascii="Arial" w:hAnsi="Arial" w:cs="Arial"/>
                <w:sz w:val="20"/>
                <w:szCs w:val="20"/>
              </w:rPr>
              <w:t>Adresa i podaci kupca</w:t>
            </w:r>
          </w:p>
        </w:tc>
        <w:tc>
          <w:tcPr>
            <w:tcW w:w="544" w:type="dxa"/>
            <w:tcBorders>
              <w:top w:val="nil"/>
              <w:left w:val="nil"/>
              <w:bottom w:val="thinThickSmallGap" w:sz="12" w:space="0" w:color="777777"/>
              <w:right w:val="nil"/>
            </w:tcBorders>
            <w:shd w:val="clear" w:color="auto" w:fill="auto"/>
            <w:vAlign w:val="center"/>
          </w:tcPr>
          <w:p w14:paraId="51801B46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777777"/>
              <w:left w:val="nil"/>
              <w:bottom w:val="thinThickSmallGap" w:sz="12" w:space="0" w:color="777777"/>
              <w:right w:val="nil"/>
            </w:tcBorders>
            <w:shd w:val="clear" w:color="auto" w:fill="auto"/>
            <w:vAlign w:val="center"/>
          </w:tcPr>
          <w:p w14:paraId="3AA321A0" w14:textId="77777777" w:rsidR="002A2C33" w:rsidRPr="00862DFE" w:rsidRDefault="002A2C33" w:rsidP="002A2C3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DFE">
              <w:rPr>
                <w:rFonts w:ascii="Arial" w:hAnsi="Arial" w:cs="Arial"/>
                <w:sz w:val="20"/>
                <w:szCs w:val="20"/>
              </w:rPr>
              <w:t>Ime i prezime, potpis predstavnika kupca</w:t>
            </w:r>
          </w:p>
        </w:tc>
        <w:tc>
          <w:tcPr>
            <w:tcW w:w="506" w:type="dxa"/>
            <w:tcBorders>
              <w:top w:val="nil"/>
              <w:left w:val="nil"/>
              <w:bottom w:val="thinThickSmallGap" w:sz="12" w:space="0" w:color="777777"/>
            </w:tcBorders>
            <w:shd w:val="clear" w:color="auto" w:fill="auto"/>
            <w:vAlign w:val="center"/>
          </w:tcPr>
          <w:p w14:paraId="1F4DBEC2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C33" w:rsidRPr="00862DFE" w14:paraId="6C182726" w14:textId="77777777" w:rsidTr="00B205DB">
        <w:trPr>
          <w:trHeight w:val="20"/>
        </w:trPr>
        <w:tc>
          <w:tcPr>
            <w:tcW w:w="9326" w:type="dxa"/>
            <w:gridSpan w:val="9"/>
            <w:tcBorders>
              <w:top w:val="thinThickSmallGap" w:sz="12" w:space="0" w:color="777777"/>
              <w:bottom w:val="nil"/>
            </w:tcBorders>
            <w:shd w:val="clear" w:color="auto" w:fill="auto"/>
            <w:vAlign w:val="center"/>
          </w:tcPr>
          <w:p w14:paraId="6BA67660" w14:textId="042ADA6B" w:rsidR="002A2C33" w:rsidRPr="00862DFE" w:rsidRDefault="002A2C33" w:rsidP="002A2C3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2DFE">
              <w:rPr>
                <w:rFonts w:ascii="Arial" w:hAnsi="Arial" w:cs="Arial"/>
                <w:sz w:val="20"/>
                <w:szCs w:val="20"/>
              </w:rPr>
              <w:t>PRILOZI (popis):</w:t>
            </w:r>
            <w:r w:rsidRPr="00862DFE">
              <w:rPr>
                <w:rStyle w:val="Referencafusnote"/>
                <w:rFonts w:ascii="Arial" w:hAnsi="Arial" w:cs="Arial"/>
                <w:sz w:val="20"/>
                <w:szCs w:val="20"/>
              </w:rPr>
              <w:t xml:space="preserve"> </w:t>
            </w:r>
            <w:r w:rsidR="00B205DB" w:rsidRPr="00862DFE">
              <w:rPr>
                <w:rStyle w:val="Referencafusnote"/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A2C33" w:rsidRPr="00862DFE" w14:paraId="03AF2B5B" w14:textId="77777777" w:rsidTr="00B205DB">
        <w:trPr>
          <w:trHeight w:val="20"/>
        </w:trPr>
        <w:tc>
          <w:tcPr>
            <w:tcW w:w="9326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A2DAC2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C33" w:rsidRPr="00862DFE" w14:paraId="2B030052" w14:textId="77777777" w:rsidTr="00B205DB">
        <w:trPr>
          <w:trHeight w:val="20"/>
        </w:trPr>
        <w:tc>
          <w:tcPr>
            <w:tcW w:w="9326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F04AB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C33" w:rsidRPr="00862DFE" w14:paraId="26BD583D" w14:textId="77777777" w:rsidTr="00B205DB">
        <w:trPr>
          <w:trHeight w:val="20"/>
        </w:trPr>
        <w:tc>
          <w:tcPr>
            <w:tcW w:w="9326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30085B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C33" w:rsidRPr="00862DFE" w14:paraId="0D24ABF1" w14:textId="77777777" w:rsidTr="00B205DB">
        <w:trPr>
          <w:trHeight w:val="80"/>
        </w:trPr>
        <w:tc>
          <w:tcPr>
            <w:tcW w:w="9326" w:type="dxa"/>
            <w:gridSpan w:val="9"/>
            <w:tcBorders>
              <w:top w:val="nil"/>
              <w:bottom w:val="thinThickSmallGap" w:sz="12" w:space="0" w:color="777777"/>
            </w:tcBorders>
            <w:shd w:val="clear" w:color="auto" w:fill="auto"/>
            <w:vAlign w:val="center"/>
          </w:tcPr>
          <w:p w14:paraId="48EED315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C33" w:rsidRPr="00862DFE" w14:paraId="4917E89A" w14:textId="77777777" w:rsidTr="00B205DB">
        <w:trPr>
          <w:trHeight w:val="335"/>
        </w:trPr>
        <w:tc>
          <w:tcPr>
            <w:tcW w:w="4986" w:type="dxa"/>
            <w:gridSpan w:val="4"/>
            <w:tcBorders>
              <w:top w:val="thinThickSmallGap" w:sz="12" w:space="0" w:color="777777"/>
            </w:tcBorders>
            <w:shd w:val="clear" w:color="auto" w:fill="D9D9D9"/>
            <w:vAlign w:val="center"/>
          </w:tcPr>
          <w:p w14:paraId="52E4F1D3" w14:textId="44D91739" w:rsidR="002A2C33" w:rsidRPr="00862DFE" w:rsidRDefault="002A2C33" w:rsidP="002A2C33">
            <w:pPr>
              <w:pStyle w:val="Tijeloteksta"/>
              <w:spacing w:after="0"/>
              <w:rPr>
                <w:rFonts w:cs="Arial"/>
                <w:szCs w:val="20"/>
              </w:rPr>
            </w:pPr>
            <w:r w:rsidRPr="00862DFE">
              <w:rPr>
                <w:rFonts w:cs="Arial"/>
                <w:szCs w:val="20"/>
              </w:rPr>
              <w:t>OCJENA SE ODNOSI NA</w:t>
            </w:r>
            <w:r w:rsidR="00B205DB" w:rsidRPr="00862DFE">
              <w:rPr>
                <w:rStyle w:val="Referencafusnote"/>
                <w:rFonts w:cs="Arial"/>
                <w:szCs w:val="20"/>
              </w:rPr>
              <w:t>4</w:t>
            </w:r>
          </w:p>
        </w:tc>
        <w:tc>
          <w:tcPr>
            <w:tcW w:w="2058" w:type="dxa"/>
            <w:gridSpan w:val="2"/>
            <w:tcBorders>
              <w:top w:val="thinThickSmallGap" w:sz="12" w:space="0" w:color="777777"/>
            </w:tcBorders>
            <w:shd w:val="clear" w:color="auto" w:fill="D9D9D9"/>
            <w:vAlign w:val="center"/>
          </w:tcPr>
          <w:p w14:paraId="341E0B1D" w14:textId="1BD133AC" w:rsidR="002A2C33" w:rsidRPr="00862DFE" w:rsidRDefault="002A2C33" w:rsidP="002A2C33">
            <w:pPr>
              <w:pStyle w:val="Tijeloteksta"/>
              <w:spacing w:after="0"/>
              <w:jc w:val="center"/>
              <w:rPr>
                <w:rFonts w:cs="Arial"/>
                <w:szCs w:val="20"/>
              </w:rPr>
            </w:pPr>
            <w:r w:rsidRPr="00862DFE">
              <w:rPr>
                <w:rFonts w:cs="Arial"/>
                <w:szCs w:val="20"/>
              </w:rPr>
              <w:t>OCJENA</w:t>
            </w:r>
            <w:r w:rsidR="00B205DB" w:rsidRPr="00862DFE">
              <w:rPr>
                <w:rStyle w:val="Referencafusnote"/>
                <w:rFonts w:cs="Arial"/>
                <w:szCs w:val="20"/>
              </w:rPr>
              <w:t>5</w:t>
            </w:r>
          </w:p>
        </w:tc>
        <w:tc>
          <w:tcPr>
            <w:tcW w:w="2282" w:type="dxa"/>
            <w:gridSpan w:val="3"/>
            <w:tcBorders>
              <w:top w:val="thinThickSmallGap" w:sz="12" w:space="0" w:color="777777"/>
            </w:tcBorders>
            <w:shd w:val="clear" w:color="auto" w:fill="D9D9D9"/>
            <w:vAlign w:val="center"/>
          </w:tcPr>
          <w:p w14:paraId="7F9D1ABE" w14:textId="077C52DA" w:rsidR="002A2C33" w:rsidRPr="00862DFE" w:rsidRDefault="002A2C33" w:rsidP="002A2C33">
            <w:pPr>
              <w:pStyle w:val="Tijeloteksta"/>
              <w:spacing w:after="0"/>
              <w:jc w:val="center"/>
              <w:rPr>
                <w:rFonts w:cs="Arial"/>
                <w:szCs w:val="20"/>
              </w:rPr>
            </w:pPr>
            <w:r w:rsidRPr="00862DFE">
              <w:rPr>
                <w:rFonts w:cs="Arial"/>
                <w:szCs w:val="20"/>
              </w:rPr>
              <w:t>VAŽNOST KRITERIJA</w:t>
            </w:r>
            <w:r w:rsidR="00B205DB" w:rsidRPr="00862DFE">
              <w:rPr>
                <w:rStyle w:val="Referencafusnote"/>
                <w:rFonts w:cs="Arial"/>
                <w:szCs w:val="20"/>
              </w:rPr>
              <w:t>6</w:t>
            </w:r>
          </w:p>
        </w:tc>
      </w:tr>
      <w:tr w:rsidR="002A2C33" w:rsidRPr="00862DFE" w14:paraId="78C23D35" w14:textId="77777777" w:rsidTr="00B205DB">
        <w:trPr>
          <w:trHeight w:val="397"/>
        </w:trPr>
        <w:tc>
          <w:tcPr>
            <w:tcW w:w="4986" w:type="dxa"/>
            <w:gridSpan w:val="4"/>
            <w:shd w:val="clear" w:color="auto" w:fill="auto"/>
            <w:vAlign w:val="center"/>
          </w:tcPr>
          <w:p w14:paraId="35434645" w14:textId="77777777" w:rsidR="002A2C33" w:rsidRPr="00862DFE" w:rsidRDefault="002A2C33" w:rsidP="002A2C33">
            <w:pPr>
              <w:pStyle w:val="Tijeloteksta"/>
              <w:spacing w:after="0"/>
              <w:rPr>
                <w:rFonts w:cs="Arial"/>
                <w:szCs w:val="20"/>
              </w:rPr>
            </w:pPr>
            <w:r w:rsidRPr="00862DFE">
              <w:rPr>
                <w:rFonts w:cs="Arial"/>
                <w:szCs w:val="20"/>
              </w:rPr>
              <w:t>Kvalitetu pružene usluge - izvršenog ispitivanja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14:paraId="70EB953D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18C92CA4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2C33" w:rsidRPr="00862DFE" w14:paraId="13A61059" w14:textId="77777777" w:rsidTr="00B205DB">
        <w:trPr>
          <w:trHeight w:val="397"/>
        </w:trPr>
        <w:tc>
          <w:tcPr>
            <w:tcW w:w="4986" w:type="dxa"/>
            <w:gridSpan w:val="4"/>
            <w:shd w:val="clear" w:color="auto" w:fill="auto"/>
            <w:vAlign w:val="center"/>
          </w:tcPr>
          <w:p w14:paraId="4EB30BD8" w14:textId="77777777" w:rsidR="002A2C33" w:rsidRPr="00862DFE" w:rsidRDefault="002A2C33" w:rsidP="002A2C33">
            <w:pPr>
              <w:pStyle w:val="Tijeloteksta"/>
              <w:spacing w:after="0"/>
              <w:rPr>
                <w:rFonts w:cs="Arial"/>
                <w:szCs w:val="20"/>
              </w:rPr>
            </w:pPr>
            <w:r w:rsidRPr="00862DFE">
              <w:rPr>
                <w:rFonts w:cs="Arial"/>
                <w:szCs w:val="20"/>
              </w:rPr>
              <w:t>Kvalitetu proizvoda – Izvještaja o ispitivanju (usklađenost sa zahtjevom kupca)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14:paraId="45DA4565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61A50B0E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2C33" w:rsidRPr="00862DFE" w14:paraId="5E5ABBFF" w14:textId="77777777" w:rsidTr="00B205DB">
        <w:trPr>
          <w:trHeight w:val="397"/>
        </w:trPr>
        <w:tc>
          <w:tcPr>
            <w:tcW w:w="4986" w:type="dxa"/>
            <w:gridSpan w:val="4"/>
            <w:shd w:val="clear" w:color="auto" w:fill="auto"/>
            <w:vAlign w:val="center"/>
          </w:tcPr>
          <w:p w14:paraId="64CDEE43" w14:textId="77777777" w:rsidR="002A2C33" w:rsidRPr="00862DFE" w:rsidRDefault="002A2C33" w:rsidP="002A2C33">
            <w:pPr>
              <w:pStyle w:val="Tijeloteksta"/>
              <w:spacing w:after="0"/>
              <w:rPr>
                <w:rFonts w:cs="Arial"/>
                <w:szCs w:val="20"/>
              </w:rPr>
            </w:pPr>
            <w:r w:rsidRPr="00862DFE">
              <w:rPr>
                <w:rFonts w:cs="Arial"/>
                <w:szCs w:val="20"/>
              </w:rPr>
              <w:t>Cijenu usluga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14:paraId="4B3A6891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1ACA4F8E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2C33" w:rsidRPr="00862DFE" w14:paraId="3F415465" w14:textId="77777777" w:rsidTr="00B205DB">
        <w:trPr>
          <w:trHeight w:val="397"/>
        </w:trPr>
        <w:tc>
          <w:tcPr>
            <w:tcW w:w="4986" w:type="dxa"/>
            <w:gridSpan w:val="4"/>
            <w:shd w:val="clear" w:color="auto" w:fill="auto"/>
            <w:vAlign w:val="center"/>
          </w:tcPr>
          <w:p w14:paraId="59EB156E" w14:textId="77777777" w:rsidR="002A2C33" w:rsidRPr="00862DFE" w:rsidRDefault="002A2C33" w:rsidP="002A2C33">
            <w:pPr>
              <w:pStyle w:val="Tijeloteksta"/>
              <w:spacing w:after="0"/>
              <w:rPr>
                <w:rFonts w:cs="Arial"/>
                <w:szCs w:val="20"/>
              </w:rPr>
            </w:pPr>
            <w:r w:rsidRPr="00862DFE">
              <w:rPr>
                <w:rFonts w:cs="Arial"/>
                <w:szCs w:val="20"/>
              </w:rPr>
              <w:t>Rokove izvršenja ugovorenih usluga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14:paraId="2AA1F71A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229167A1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2C33" w:rsidRPr="00862DFE" w14:paraId="6EFEB2E1" w14:textId="77777777" w:rsidTr="00B205DB">
        <w:trPr>
          <w:trHeight w:val="397"/>
        </w:trPr>
        <w:tc>
          <w:tcPr>
            <w:tcW w:w="4986" w:type="dxa"/>
            <w:gridSpan w:val="4"/>
            <w:shd w:val="clear" w:color="auto" w:fill="auto"/>
            <w:vAlign w:val="center"/>
          </w:tcPr>
          <w:p w14:paraId="484F766A" w14:textId="77777777" w:rsidR="002A2C33" w:rsidRPr="00862DFE" w:rsidRDefault="002A2C33" w:rsidP="002A2C33">
            <w:pPr>
              <w:pStyle w:val="Tijeloteksta"/>
              <w:spacing w:after="0"/>
              <w:rPr>
                <w:rFonts w:cs="Arial"/>
                <w:szCs w:val="20"/>
              </w:rPr>
            </w:pPr>
            <w:r w:rsidRPr="00862DFE">
              <w:rPr>
                <w:rFonts w:cs="Arial"/>
                <w:szCs w:val="20"/>
              </w:rPr>
              <w:t>Odnos osoblja laboratorija prema kupcu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14:paraId="2B7EA48A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347B086B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2C33" w:rsidRPr="00862DFE" w14:paraId="47DB7FF1" w14:textId="77777777" w:rsidTr="00B205DB">
        <w:trPr>
          <w:trHeight w:val="397"/>
        </w:trPr>
        <w:tc>
          <w:tcPr>
            <w:tcW w:w="4986" w:type="dxa"/>
            <w:gridSpan w:val="4"/>
            <w:shd w:val="clear" w:color="auto" w:fill="auto"/>
            <w:vAlign w:val="center"/>
          </w:tcPr>
          <w:p w14:paraId="3C2162EA" w14:textId="77777777" w:rsidR="002A2C33" w:rsidRPr="00862DFE" w:rsidRDefault="002A2C33" w:rsidP="002A2C33">
            <w:pPr>
              <w:pStyle w:val="Tijeloteksta"/>
              <w:spacing w:after="0"/>
              <w:rPr>
                <w:rFonts w:cs="Arial"/>
                <w:szCs w:val="20"/>
              </w:rPr>
            </w:pPr>
            <w:r w:rsidRPr="00862DFE">
              <w:rPr>
                <w:rFonts w:cs="Arial"/>
                <w:szCs w:val="20"/>
              </w:rPr>
              <w:t>Podršku kupcu pri pružanju usluge (informacije o ispitivanju, pomoć pri definiranju zahtjeva za ispitivanje, prisustvovanje ispitivanju i sl.)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14:paraId="67DC8A8A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12BBC0AE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2C33" w:rsidRPr="00862DFE" w14:paraId="77325D53" w14:textId="77777777" w:rsidTr="00B205DB">
        <w:trPr>
          <w:trHeight w:val="397"/>
        </w:trPr>
        <w:tc>
          <w:tcPr>
            <w:tcW w:w="4986" w:type="dxa"/>
            <w:gridSpan w:val="4"/>
            <w:shd w:val="clear" w:color="auto" w:fill="auto"/>
            <w:vAlign w:val="center"/>
          </w:tcPr>
          <w:p w14:paraId="4AC82B40" w14:textId="77777777" w:rsidR="002A2C33" w:rsidRPr="00862DFE" w:rsidRDefault="002A2C33" w:rsidP="002A2C33">
            <w:pPr>
              <w:pStyle w:val="Tijeloteksta"/>
              <w:spacing w:after="0"/>
              <w:rPr>
                <w:rFonts w:cs="Arial"/>
                <w:szCs w:val="20"/>
              </w:rPr>
            </w:pPr>
            <w:r w:rsidRPr="00862DFE">
              <w:rPr>
                <w:rFonts w:cs="Arial"/>
                <w:szCs w:val="20"/>
              </w:rPr>
              <w:t>Opću ocjena usluge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14:paraId="7C3002E6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58EC2ACA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2C33" w:rsidRPr="00862DFE" w14:paraId="5514B1D3" w14:textId="77777777" w:rsidTr="00B205DB">
        <w:trPr>
          <w:trHeight w:val="397"/>
        </w:trPr>
        <w:tc>
          <w:tcPr>
            <w:tcW w:w="4986" w:type="dxa"/>
            <w:gridSpan w:val="4"/>
            <w:shd w:val="clear" w:color="auto" w:fill="auto"/>
            <w:vAlign w:val="center"/>
          </w:tcPr>
          <w:p w14:paraId="6233201A" w14:textId="77777777" w:rsidR="002A2C33" w:rsidRPr="00862DFE" w:rsidRDefault="002A2C33" w:rsidP="002A2C33">
            <w:pPr>
              <w:pStyle w:val="Tijeloteksta"/>
              <w:spacing w:after="0"/>
              <w:rPr>
                <w:rFonts w:cs="Arial"/>
                <w:szCs w:val="20"/>
              </w:rPr>
            </w:pPr>
            <w:r w:rsidRPr="00862DFE">
              <w:rPr>
                <w:rFonts w:cs="Arial"/>
                <w:szCs w:val="20"/>
              </w:rPr>
              <w:t>Drugo (navedite u nastavku):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14:paraId="5E637576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289E1EEA" w14:textId="77777777" w:rsidR="002A2C33" w:rsidRPr="00862DFE" w:rsidRDefault="002A2C33" w:rsidP="002A2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2C33" w:rsidRPr="00862DFE" w14:paraId="0B3EA00C" w14:textId="77777777" w:rsidTr="00B205DB">
        <w:trPr>
          <w:trHeight w:val="716"/>
        </w:trPr>
        <w:tc>
          <w:tcPr>
            <w:tcW w:w="9326" w:type="dxa"/>
            <w:gridSpan w:val="9"/>
            <w:tcBorders>
              <w:top w:val="thinThickSmallGap" w:sz="12" w:space="0" w:color="777777"/>
            </w:tcBorders>
            <w:shd w:val="clear" w:color="auto" w:fill="auto"/>
            <w:vAlign w:val="center"/>
          </w:tcPr>
          <w:p w14:paraId="621E76A2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  <w:r w:rsidRPr="00862DFE">
              <w:rPr>
                <w:rFonts w:ascii="Arial" w:hAnsi="Arial" w:cs="Arial"/>
                <w:sz w:val="20"/>
                <w:szCs w:val="20"/>
              </w:rPr>
              <w:t>PREUZEO QML:</w:t>
            </w:r>
          </w:p>
          <w:p w14:paraId="45B9FD7E" w14:textId="77777777" w:rsidR="002A2C33" w:rsidRPr="00862DFE" w:rsidRDefault="002A2C33" w:rsidP="002A2C33">
            <w:pPr>
              <w:rPr>
                <w:rFonts w:ascii="Arial" w:hAnsi="Arial" w:cs="Arial"/>
                <w:sz w:val="20"/>
                <w:szCs w:val="20"/>
              </w:rPr>
            </w:pPr>
            <w:r w:rsidRPr="00862DFE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14:paraId="4C9DD0BB" w14:textId="469AB1DB" w:rsidR="00032F31" w:rsidRPr="00862DFE" w:rsidRDefault="00032F31" w:rsidP="00032F31">
      <w:pPr>
        <w:tabs>
          <w:tab w:val="left" w:pos="1455"/>
        </w:tabs>
        <w:rPr>
          <w:rFonts w:ascii="Arial" w:hAnsi="Arial" w:cs="Arial"/>
          <w:sz w:val="20"/>
          <w:szCs w:val="20"/>
        </w:rPr>
        <w:sectPr w:rsidR="00032F31" w:rsidRPr="00862DFE" w:rsidSect="002A2C33">
          <w:footnotePr>
            <w:numStart w:val="2"/>
          </w:footnotePr>
          <w:type w:val="continuous"/>
          <w:pgSz w:w="11906" w:h="16838"/>
          <w:pgMar w:top="510" w:right="1134" w:bottom="1134" w:left="1134" w:header="709" w:footer="709" w:gutter="0"/>
          <w:cols w:space="708"/>
          <w:docGrid w:linePitch="360"/>
        </w:sectPr>
      </w:pPr>
    </w:p>
    <w:p w14:paraId="65F8AA51" w14:textId="77777777" w:rsidR="00862DFE" w:rsidRDefault="00862DFE" w:rsidP="00B205DB">
      <w:pPr>
        <w:pStyle w:val="Tekstfusnote"/>
        <w:rPr>
          <w:rFonts w:cs="Arial"/>
          <w:vertAlign w:val="superscript"/>
        </w:rPr>
      </w:pPr>
    </w:p>
    <w:p w14:paraId="29049100" w14:textId="77777777" w:rsidR="00862DFE" w:rsidRDefault="00862DFE" w:rsidP="00B205DB">
      <w:pPr>
        <w:pStyle w:val="Tekstfusnote"/>
        <w:rPr>
          <w:rFonts w:cs="Arial"/>
          <w:vertAlign w:val="superscript"/>
        </w:rPr>
      </w:pPr>
    </w:p>
    <w:p w14:paraId="16B6FA0D" w14:textId="77777777" w:rsidR="00862DFE" w:rsidRDefault="00862DFE" w:rsidP="00B205DB">
      <w:pPr>
        <w:pStyle w:val="Tekstfusnote"/>
        <w:rPr>
          <w:rFonts w:cs="Arial"/>
          <w:vertAlign w:val="superscript"/>
        </w:rPr>
      </w:pPr>
    </w:p>
    <w:p w14:paraId="10E4D012" w14:textId="77777777" w:rsidR="00862DFE" w:rsidRDefault="00862DFE" w:rsidP="00B205DB">
      <w:pPr>
        <w:pStyle w:val="Tekstfusnote"/>
        <w:rPr>
          <w:rFonts w:cs="Arial"/>
          <w:vertAlign w:val="superscript"/>
        </w:rPr>
      </w:pPr>
    </w:p>
    <w:p w14:paraId="19C46BD8" w14:textId="77777777" w:rsidR="00862DFE" w:rsidRDefault="00862DFE" w:rsidP="00B205DB">
      <w:pPr>
        <w:pStyle w:val="Tekstfusnote"/>
        <w:rPr>
          <w:rFonts w:cs="Arial"/>
          <w:vertAlign w:val="superscript"/>
        </w:rPr>
      </w:pPr>
    </w:p>
    <w:p w14:paraId="3FB4956C" w14:textId="77777777" w:rsidR="00862DFE" w:rsidRPr="00862DFE" w:rsidRDefault="00862DFE" w:rsidP="00B205DB">
      <w:pPr>
        <w:pStyle w:val="Tekstfusnote"/>
        <w:rPr>
          <w:rFonts w:cs="Arial"/>
          <w:sz w:val="16"/>
          <w:szCs w:val="16"/>
          <w:vertAlign w:val="superscript"/>
        </w:rPr>
      </w:pPr>
    </w:p>
    <w:p w14:paraId="26BE8347" w14:textId="698C8B64" w:rsidR="00B205DB" w:rsidRPr="00862DFE" w:rsidRDefault="00B205DB" w:rsidP="00B205DB">
      <w:pPr>
        <w:pStyle w:val="Tekstfusnote"/>
        <w:rPr>
          <w:rFonts w:cs="Arial"/>
          <w:sz w:val="16"/>
          <w:szCs w:val="16"/>
        </w:rPr>
      </w:pPr>
      <w:r w:rsidRPr="00862DFE">
        <w:rPr>
          <w:rFonts w:cs="Arial"/>
          <w:sz w:val="16"/>
          <w:szCs w:val="16"/>
          <w:vertAlign w:val="superscript"/>
        </w:rPr>
        <w:t>1</w:t>
      </w:r>
      <w:r w:rsidRPr="00862DFE">
        <w:rPr>
          <w:rFonts w:cs="Arial"/>
          <w:sz w:val="16"/>
          <w:szCs w:val="16"/>
        </w:rPr>
        <w:t xml:space="preserve"> Broj dodjeljuje QML</w:t>
      </w:r>
    </w:p>
    <w:p w14:paraId="75BF07E4" w14:textId="77777777" w:rsidR="00B205DB" w:rsidRPr="00862DFE" w:rsidRDefault="00B205DB" w:rsidP="00B205DB">
      <w:pPr>
        <w:pStyle w:val="Tekstfusnote"/>
        <w:rPr>
          <w:rFonts w:cs="Arial"/>
          <w:sz w:val="16"/>
          <w:szCs w:val="16"/>
        </w:rPr>
      </w:pPr>
      <w:r w:rsidRPr="00862DFE">
        <w:rPr>
          <w:rFonts w:cs="Arial"/>
          <w:sz w:val="16"/>
          <w:szCs w:val="16"/>
          <w:vertAlign w:val="superscript"/>
        </w:rPr>
        <w:t>2</w:t>
      </w:r>
      <w:r w:rsidRPr="00862DFE">
        <w:rPr>
          <w:rFonts w:cs="Arial"/>
          <w:sz w:val="16"/>
          <w:szCs w:val="16"/>
        </w:rPr>
        <w:t xml:space="preserve"> Tekst ocjene može izostati i Kupac može ispuniti samo rubriku „OCJENA SE ODNOSI NA“</w:t>
      </w:r>
    </w:p>
    <w:p w14:paraId="3C9EB282" w14:textId="77777777" w:rsidR="00B205DB" w:rsidRPr="00862DFE" w:rsidRDefault="00B205DB" w:rsidP="00B205DB">
      <w:pPr>
        <w:pStyle w:val="Tekstfusnote"/>
        <w:tabs>
          <w:tab w:val="left" w:pos="950"/>
        </w:tabs>
        <w:rPr>
          <w:rFonts w:cs="Arial"/>
          <w:sz w:val="16"/>
          <w:szCs w:val="16"/>
        </w:rPr>
      </w:pPr>
      <w:r w:rsidRPr="00862DFE">
        <w:rPr>
          <w:rFonts w:cs="Arial"/>
          <w:sz w:val="16"/>
          <w:szCs w:val="16"/>
          <w:vertAlign w:val="superscript"/>
        </w:rPr>
        <w:t>3</w:t>
      </w:r>
      <w:r w:rsidRPr="00862DFE">
        <w:rPr>
          <w:rFonts w:cs="Arial"/>
          <w:sz w:val="16"/>
          <w:szCs w:val="16"/>
        </w:rPr>
        <w:t xml:space="preserve"> Ako ih ima</w:t>
      </w:r>
    </w:p>
    <w:p w14:paraId="2F3308A8" w14:textId="77777777" w:rsidR="00B205DB" w:rsidRPr="00862DFE" w:rsidRDefault="00B205DB" w:rsidP="00B205DB">
      <w:pPr>
        <w:pStyle w:val="Tekstfusnote"/>
        <w:tabs>
          <w:tab w:val="left" w:pos="950"/>
        </w:tabs>
        <w:rPr>
          <w:rFonts w:cs="Arial"/>
          <w:sz w:val="16"/>
          <w:szCs w:val="16"/>
        </w:rPr>
      </w:pPr>
      <w:r w:rsidRPr="00862DFE">
        <w:rPr>
          <w:rFonts w:cs="Arial"/>
          <w:sz w:val="16"/>
          <w:szCs w:val="16"/>
          <w:vertAlign w:val="superscript"/>
        </w:rPr>
        <w:t>4</w:t>
      </w:r>
      <w:r w:rsidRPr="00862DFE">
        <w:rPr>
          <w:rFonts w:cs="Arial"/>
          <w:sz w:val="16"/>
          <w:szCs w:val="16"/>
        </w:rPr>
        <w:t xml:space="preserve"> Ispunjava KUPAC, može dati ocjene za sve ili neke navode</w:t>
      </w:r>
    </w:p>
    <w:p w14:paraId="53DFF04B" w14:textId="77777777" w:rsidR="00B205DB" w:rsidRPr="00862DFE" w:rsidRDefault="00B205DB" w:rsidP="00B205DB">
      <w:pPr>
        <w:pStyle w:val="Tekstfusnote"/>
        <w:rPr>
          <w:rFonts w:cs="Arial"/>
          <w:sz w:val="16"/>
          <w:szCs w:val="16"/>
        </w:rPr>
      </w:pPr>
      <w:r w:rsidRPr="00862DFE">
        <w:rPr>
          <w:rFonts w:cs="Arial"/>
          <w:sz w:val="16"/>
          <w:szCs w:val="16"/>
          <w:vertAlign w:val="superscript"/>
        </w:rPr>
        <w:t>5</w:t>
      </w:r>
      <w:r w:rsidRPr="00862DFE">
        <w:rPr>
          <w:rFonts w:cs="Arial"/>
          <w:sz w:val="16"/>
          <w:szCs w:val="16"/>
        </w:rPr>
        <w:t xml:space="preserve"> OCJENA od 1 do 5 (1 najmanje zadovoljan, 5 najviše zadovoljan)</w:t>
      </w:r>
    </w:p>
    <w:p w14:paraId="6C174FDF" w14:textId="5112503A" w:rsidR="00C52AA7" w:rsidRPr="00862DFE" w:rsidRDefault="00B205DB" w:rsidP="00B205DB">
      <w:pPr>
        <w:rPr>
          <w:rFonts w:ascii="Arial" w:hAnsi="Arial" w:cs="Arial"/>
          <w:sz w:val="16"/>
          <w:szCs w:val="16"/>
        </w:rPr>
      </w:pPr>
      <w:r w:rsidRPr="00862DFE">
        <w:rPr>
          <w:rFonts w:ascii="Arial" w:hAnsi="Arial" w:cs="Arial"/>
          <w:sz w:val="16"/>
          <w:szCs w:val="16"/>
          <w:vertAlign w:val="superscript"/>
        </w:rPr>
        <w:t>6</w:t>
      </w:r>
      <w:r w:rsidRPr="00862DFE">
        <w:rPr>
          <w:rFonts w:ascii="Arial" w:hAnsi="Arial" w:cs="Arial"/>
          <w:sz w:val="16"/>
          <w:szCs w:val="16"/>
        </w:rPr>
        <w:t xml:space="preserve"> Ocjena VAŽNOSTI KRITERIJA od 1 do 5 (1 najmanja, 5 najveća važnost)</w:t>
      </w:r>
    </w:p>
    <w:sectPr w:rsidR="00C52AA7" w:rsidRPr="00862DFE" w:rsidSect="00C82360">
      <w:footnotePr>
        <w:numStart w:val="2"/>
      </w:footnotePr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E6932" w14:textId="77777777" w:rsidR="0045286D" w:rsidRDefault="0045286D" w:rsidP="009A070A">
      <w:r>
        <w:separator/>
      </w:r>
    </w:p>
  </w:endnote>
  <w:endnote w:type="continuationSeparator" w:id="0">
    <w:p w14:paraId="12805AD5" w14:textId="77777777" w:rsidR="0045286D" w:rsidRDefault="0045286D" w:rsidP="009A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D712" w14:textId="77777777" w:rsidR="00C52AA7" w:rsidRPr="00C52AA7" w:rsidRDefault="006F789F" w:rsidP="00C0637A">
    <w:pPr>
      <w:pStyle w:val="Podnoje"/>
      <w:rPr>
        <w:sz w:val="8"/>
      </w:rPr>
    </w:pPr>
    <w:r w:rsidRPr="0040350F">
      <w:rPr>
        <w:rFonts w:ascii="Arial" w:hAnsi="Arial" w:cs="Arial"/>
        <w:noProof/>
      </w:rPr>
      <w:drawing>
        <wp:inline distT="0" distB="0" distL="0" distR="0" wp14:anchorId="33E39517" wp14:editId="3CDB5BE3">
          <wp:extent cx="5962650" cy="97129"/>
          <wp:effectExtent l="0" t="0" r="0" b="0"/>
          <wp:docPr id="3" name="Picture 2" descr="C:\Program Files\Microsoft Office\MEDIA\OFFICE14\Lines\BD1515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\Microsoft Office\MEDIA\OFFICE14\Lines\BD1515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5255" cy="10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0B64C" w14:textId="77777777" w:rsidR="0045286D" w:rsidRDefault="0045286D" w:rsidP="009A070A">
      <w:r>
        <w:separator/>
      </w:r>
    </w:p>
  </w:footnote>
  <w:footnote w:type="continuationSeparator" w:id="0">
    <w:p w14:paraId="0559E785" w14:textId="77777777" w:rsidR="0045286D" w:rsidRDefault="0045286D" w:rsidP="009A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1"/>
      <w:tblW w:w="9356" w:type="dxa"/>
      <w:tblInd w:w="-5" w:type="dxa"/>
      <w:tblLayout w:type="fixed"/>
      <w:tblLook w:val="04A0" w:firstRow="1" w:lastRow="0" w:firstColumn="1" w:lastColumn="0" w:noHBand="0" w:noVBand="1"/>
    </w:tblPr>
    <w:tblGrid>
      <w:gridCol w:w="2268"/>
      <w:gridCol w:w="4820"/>
      <w:gridCol w:w="2268"/>
    </w:tblGrid>
    <w:tr w:rsidR="005E6D6F" w:rsidRPr="005E6D6F" w14:paraId="675C5059" w14:textId="77777777" w:rsidTr="005E6D6F">
      <w:trPr>
        <w:trHeight w:val="416"/>
      </w:trPr>
      <w:tc>
        <w:tcPr>
          <w:tcW w:w="2268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E2EFD9"/>
          <w:vAlign w:val="center"/>
        </w:tcPr>
        <w:p w14:paraId="08187E5B" w14:textId="77777777" w:rsidR="005E6D6F" w:rsidRPr="005E6D6F" w:rsidRDefault="005E6D6F" w:rsidP="005E6D6F">
          <w:pPr>
            <w:jc w:val="center"/>
            <w:rPr>
              <w:rFonts w:ascii="Calibri" w:hAnsi="Calibri" w:cs="Calibri"/>
              <w:b/>
              <w:noProof/>
              <w:sz w:val="22"/>
              <w:szCs w:val="32"/>
            </w:rPr>
          </w:pPr>
          <w:r w:rsidRPr="005E6D6F">
            <w:rPr>
              <w:rFonts w:ascii="Calibri" w:hAnsi="Calibri" w:cs="Calibri"/>
              <w:b/>
              <w:noProof/>
              <w:sz w:val="22"/>
              <w:szCs w:val="32"/>
            </w:rPr>
            <w:t>ASCON INSTITUT d.o.o.</w:t>
          </w:r>
        </w:p>
        <w:p w14:paraId="2EB4253A" w14:textId="77777777" w:rsidR="005E6D6F" w:rsidRPr="005E6D6F" w:rsidRDefault="005E6D6F" w:rsidP="005E6D6F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5E6D6F">
            <w:rPr>
              <w:rFonts w:ascii="Calibri" w:hAnsi="Calibri" w:cs="Calibri"/>
              <w:b/>
              <w:noProof/>
              <w:sz w:val="22"/>
              <w:szCs w:val="32"/>
            </w:rPr>
            <w:t>ASCONLab</w:t>
          </w:r>
        </w:p>
      </w:tc>
      <w:tc>
        <w:tcPr>
          <w:tcW w:w="482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E2EFD9"/>
          <w:vAlign w:val="center"/>
        </w:tcPr>
        <w:p w14:paraId="08256C38" w14:textId="16CC1415" w:rsidR="00032F31" w:rsidRPr="00B205DB" w:rsidRDefault="00C82360" w:rsidP="00032F31">
          <w:pPr>
            <w:jc w:val="center"/>
            <w:rPr>
              <w:rFonts w:ascii="Calibri" w:hAnsi="Calibri" w:cs="Calibri"/>
              <w:b/>
              <w:sz w:val="28"/>
              <w:szCs w:val="20"/>
              <w:vertAlign w:val="superscript"/>
            </w:rPr>
          </w:pPr>
          <w:r>
            <w:rPr>
              <w:rFonts w:ascii="Calibri" w:hAnsi="Calibri" w:cs="Calibri"/>
              <w:b/>
              <w:sz w:val="28"/>
              <w:szCs w:val="20"/>
            </w:rPr>
            <w:t>OCJENA ZADOVOLJSTVA KUP</w:t>
          </w:r>
          <w:r w:rsidR="00032F31">
            <w:rPr>
              <w:rFonts w:ascii="Calibri" w:hAnsi="Calibri" w:cs="Calibri"/>
              <w:b/>
              <w:sz w:val="28"/>
              <w:szCs w:val="20"/>
            </w:rPr>
            <w:t>CA</w:t>
          </w:r>
          <w:r w:rsidR="00B205DB">
            <w:rPr>
              <w:rFonts w:ascii="Calibri" w:hAnsi="Calibri" w:cs="Calibri"/>
              <w:b/>
              <w:sz w:val="28"/>
              <w:szCs w:val="20"/>
            </w:rPr>
            <w:t xml:space="preserve"> BROJ:</w:t>
          </w:r>
          <w:r w:rsidR="00B205DB">
            <w:rPr>
              <w:rFonts w:ascii="Calibri" w:hAnsi="Calibri" w:cs="Calibri"/>
              <w:b/>
              <w:sz w:val="28"/>
              <w:szCs w:val="20"/>
              <w:vertAlign w:val="superscript"/>
            </w:rPr>
            <w:t>1</w:t>
          </w:r>
        </w:p>
        <w:p w14:paraId="696F14C1" w14:textId="77777777" w:rsidR="005E6D6F" w:rsidRPr="005E6D6F" w:rsidRDefault="005E6D6F" w:rsidP="005E6D6F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5E6D6F">
            <w:rPr>
              <w:rFonts w:ascii="Calibri" w:hAnsi="Calibri" w:cs="Calibri"/>
              <w:b/>
              <w:sz w:val="20"/>
              <w:szCs w:val="20"/>
            </w:rPr>
            <w:t>HRN EN ISO/IEC 17025</w:t>
          </w:r>
        </w:p>
      </w:tc>
      <w:tc>
        <w:tcPr>
          <w:tcW w:w="226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E2EFD9"/>
          <w:vAlign w:val="center"/>
        </w:tcPr>
        <w:p w14:paraId="657C29CB" w14:textId="63A13842" w:rsidR="005E6D6F" w:rsidRPr="005E6D6F" w:rsidRDefault="005E6D6F" w:rsidP="005E6D6F">
          <w:pPr>
            <w:jc w:val="center"/>
            <w:rPr>
              <w:rFonts w:ascii="Calibri" w:hAnsi="Calibri" w:cs="Calibri"/>
              <w:b/>
              <w:sz w:val="28"/>
              <w:szCs w:val="20"/>
            </w:rPr>
          </w:pPr>
          <w:r w:rsidRPr="005E6D6F">
            <w:rPr>
              <w:rFonts w:ascii="Calibri" w:hAnsi="Calibri" w:cs="Calibri"/>
              <w:b/>
              <w:sz w:val="22"/>
            </w:rPr>
            <w:t>PO-0</w:t>
          </w:r>
          <w:r w:rsidR="00C82360">
            <w:rPr>
              <w:rFonts w:ascii="Calibri" w:hAnsi="Calibri" w:cs="Calibri"/>
              <w:b/>
              <w:sz w:val="22"/>
            </w:rPr>
            <w:t>7</w:t>
          </w:r>
          <w:r w:rsidRPr="005E6D6F">
            <w:rPr>
              <w:rFonts w:ascii="Calibri" w:hAnsi="Calibri" w:cs="Calibri"/>
              <w:b/>
              <w:sz w:val="22"/>
            </w:rPr>
            <w:t>.Ob</w:t>
          </w:r>
          <w:r>
            <w:rPr>
              <w:rFonts w:ascii="Calibri" w:hAnsi="Calibri" w:cs="Calibri"/>
              <w:b/>
              <w:sz w:val="22"/>
            </w:rPr>
            <w:t>3</w:t>
          </w:r>
        </w:p>
      </w:tc>
    </w:tr>
    <w:tr w:rsidR="005E6D6F" w:rsidRPr="005E6D6F" w14:paraId="521D6F22" w14:textId="77777777" w:rsidTr="005E6D6F">
      <w:trPr>
        <w:trHeight w:val="220"/>
      </w:trPr>
      <w:tc>
        <w:tcPr>
          <w:tcW w:w="2268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E2EFD9"/>
        </w:tcPr>
        <w:p w14:paraId="5B834CFC" w14:textId="77777777" w:rsidR="005E6D6F" w:rsidRPr="005E6D6F" w:rsidRDefault="005E6D6F" w:rsidP="005E6D6F">
          <w:pPr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482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E2EFD9"/>
          <w:vAlign w:val="center"/>
        </w:tcPr>
        <w:p w14:paraId="572D338A" w14:textId="61B291DA" w:rsidR="005E6D6F" w:rsidRPr="005E6D6F" w:rsidRDefault="005E6D6F" w:rsidP="005E6D6F">
          <w:pPr>
            <w:jc w:val="center"/>
            <w:rPr>
              <w:rFonts w:ascii="Calibri" w:hAnsi="Calibri" w:cs="Calibri"/>
              <w:sz w:val="22"/>
              <w:szCs w:val="20"/>
            </w:rPr>
          </w:pPr>
          <w:r w:rsidRPr="005E6D6F">
            <w:rPr>
              <w:rFonts w:ascii="Calibri" w:hAnsi="Calibri" w:cs="Calibri"/>
              <w:sz w:val="22"/>
              <w:szCs w:val="20"/>
            </w:rPr>
            <w:t xml:space="preserve">Izdanje </w:t>
          </w:r>
          <w:r w:rsidR="00C82360">
            <w:rPr>
              <w:rFonts w:ascii="Calibri" w:hAnsi="Calibri" w:cs="Calibri"/>
              <w:sz w:val="22"/>
              <w:szCs w:val="20"/>
            </w:rPr>
            <w:t>2</w:t>
          </w:r>
          <w:r w:rsidRPr="005E6D6F">
            <w:rPr>
              <w:rFonts w:ascii="Calibri" w:hAnsi="Calibri" w:cs="Calibri"/>
              <w:sz w:val="22"/>
              <w:szCs w:val="20"/>
            </w:rPr>
            <w:t>/</w:t>
          </w:r>
          <w:r w:rsidR="00C82360">
            <w:rPr>
              <w:rFonts w:ascii="Calibri" w:hAnsi="Calibri" w:cs="Calibri"/>
              <w:sz w:val="22"/>
              <w:szCs w:val="20"/>
            </w:rPr>
            <w:t>25</w:t>
          </w:r>
          <w:r w:rsidRPr="005E6D6F">
            <w:rPr>
              <w:rFonts w:ascii="Calibri" w:hAnsi="Calibri" w:cs="Calibri"/>
              <w:sz w:val="22"/>
              <w:szCs w:val="20"/>
            </w:rPr>
            <w:t>.</w:t>
          </w:r>
          <w:r w:rsidR="00C82360">
            <w:rPr>
              <w:rFonts w:ascii="Calibri" w:hAnsi="Calibri" w:cs="Calibri"/>
              <w:sz w:val="22"/>
              <w:szCs w:val="20"/>
            </w:rPr>
            <w:t>1</w:t>
          </w:r>
          <w:r w:rsidRPr="005E6D6F">
            <w:rPr>
              <w:rFonts w:ascii="Calibri" w:hAnsi="Calibri" w:cs="Calibri"/>
              <w:sz w:val="22"/>
              <w:szCs w:val="20"/>
            </w:rPr>
            <w:t>.202</w:t>
          </w:r>
          <w:r w:rsidR="00C82360">
            <w:rPr>
              <w:rFonts w:ascii="Calibri" w:hAnsi="Calibri" w:cs="Calibri"/>
              <w:sz w:val="22"/>
              <w:szCs w:val="20"/>
            </w:rPr>
            <w:t>1</w:t>
          </w:r>
          <w:r w:rsidRPr="005E6D6F">
            <w:rPr>
              <w:rFonts w:ascii="Calibri" w:hAnsi="Calibri" w:cs="Calibri"/>
              <w:sz w:val="22"/>
              <w:szCs w:val="20"/>
            </w:rPr>
            <w:t>.</w:t>
          </w:r>
        </w:p>
      </w:tc>
      <w:tc>
        <w:tcPr>
          <w:tcW w:w="226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E2EFD9"/>
          <w:vAlign w:val="center"/>
        </w:tcPr>
        <w:p w14:paraId="7C1F26B9" w14:textId="77777777" w:rsidR="005E6D6F" w:rsidRPr="005E6D6F" w:rsidRDefault="005E6D6F" w:rsidP="005E6D6F">
          <w:pPr>
            <w:jc w:val="center"/>
            <w:rPr>
              <w:rFonts w:ascii="Calibri" w:hAnsi="Calibri" w:cs="Calibri"/>
              <w:sz w:val="22"/>
              <w:szCs w:val="20"/>
            </w:rPr>
          </w:pPr>
          <w:r w:rsidRPr="005E6D6F">
            <w:rPr>
              <w:rFonts w:ascii="Calibri" w:hAnsi="Calibri" w:cs="Calibri"/>
              <w:sz w:val="22"/>
              <w:szCs w:val="20"/>
            </w:rPr>
            <w:t xml:space="preserve">Str. </w:t>
          </w:r>
          <w:r w:rsidRPr="005E6D6F">
            <w:rPr>
              <w:rFonts w:cs="Calibri"/>
              <w:sz w:val="20"/>
              <w:szCs w:val="20"/>
            </w:rPr>
            <w:fldChar w:fldCharType="begin"/>
          </w:r>
          <w:r w:rsidRPr="005E6D6F">
            <w:rPr>
              <w:rFonts w:ascii="Calibri" w:hAnsi="Calibri" w:cs="Calibri"/>
              <w:sz w:val="22"/>
              <w:szCs w:val="20"/>
            </w:rPr>
            <w:instrText xml:space="preserve"> PAGE  \* Arabic  \* MERGEFORMAT </w:instrText>
          </w:r>
          <w:r w:rsidRPr="005E6D6F">
            <w:rPr>
              <w:rFonts w:cs="Calibri"/>
              <w:sz w:val="20"/>
              <w:szCs w:val="20"/>
            </w:rPr>
            <w:fldChar w:fldCharType="separate"/>
          </w:r>
          <w:r w:rsidRPr="005E6D6F">
            <w:rPr>
              <w:rFonts w:cs="Calibri"/>
              <w:sz w:val="20"/>
              <w:szCs w:val="20"/>
            </w:rPr>
            <w:t>1</w:t>
          </w:r>
          <w:r w:rsidRPr="005E6D6F">
            <w:rPr>
              <w:rFonts w:cs="Calibri"/>
              <w:sz w:val="20"/>
              <w:szCs w:val="20"/>
            </w:rPr>
            <w:fldChar w:fldCharType="end"/>
          </w:r>
          <w:r w:rsidRPr="005E6D6F">
            <w:rPr>
              <w:rFonts w:ascii="Calibri" w:hAnsi="Calibri" w:cs="Calibri"/>
              <w:sz w:val="22"/>
              <w:szCs w:val="20"/>
            </w:rPr>
            <w:t>/</w:t>
          </w:r>
          <w:r w:rsidRPr="005E6D6F">
            <w:rPr>
              <w:rFonts w:cs="Calibri"/>
              <w:sz w:val="20"/>
              <w:szCs w:val="20"/>
            </w:rPr>
            <w:fldChar w:fldCharType="begin"/>
          </w:r>
          <w:r w:rsidRPr="005E6D6F">
            <w:rPr>
              <w:rFonts w:ascii="Calibri" w:hAnsi="Calibri" w:cs="Calibri"/>
              <w:sz w:val="22"/>
              <w:szCs w:val="20"/>
            </w:rPr>
            <w:instrText xml:space="preserve"> NUMPAGES  \* Arabic  \* MERGEFORMAT </w:instrText>
          </w:r>
          <w:r w:rsidRPr="005E6D6F">
            <w:rPr>
              <w:rFonts w:cs="Calibri"/>
              <w:sz w:val="20"/>
              <w:szCs w:val="20"/>
            </w:rPr>
            <w:fldChar w:fldCharType="separate"/>
          </w:r>
          <w:r w:rsidRPr="005E6D6F">
            <w:rPr>
              <w:rFonts w:cs="Calibri"/>
              <w:sz w:val="20"/>
              <w:szCs w:val="20"/>
            </w:rPr>
            <w:t>14</w:t>
          </w:r>
          <w:r w:rsidRPr="005E6D6F">
            <w:rPr>
              <w:rFonts w:cs="Calibri"/>
              <w:sz w:val="20"/>
              <w:szCs w:val="20"/>
            </w:rPr>
            <w:fldChar w:fldCharType="end"/>
          </w:r>
        </w:p>
      </w:tc>
    </w:tr>
  </w:tbl>
  <w:p w14:paraId="4E3D42CB" w14:textId="77777777" w:rsidR="005E6D6F" w:rsidRPr="005E6D6F" w:rsidRDefault="005E6D6F" w:rsidP="005E6D6F">
    <w:pPr>
      <w:tabs>
        <w:tab w:val="center" w:pos="4536"/>
        <w:tab w:val="right" w:pos="9072"/>
      </w:tabs>
      <w:rPr>
        <w:rFonts w:ascii="Calibri" w:hAnsi="Calibri" w:cs="Calibri"/>
        <w:sz w:val="16"/>
        <w:szCs w:val="16"/>
      </w:rPr>
    </w:pPr>
  </w:p>
  <w:p w14:paraId="1F383E9D" w14:textId="77777777" w:rsidR="00626C52" w:rsidRPr="009B2A84" w:rsidRDefault="00626C52" w:rsidP="009B2A84">
    <w:pPr>
      <w:pStyle w:val="Zaglavlj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1F7D"/>
    <w:multiLevelType w:val="multilevel"/>
    <w:tmpl w:val="1DC08F5C"/>
    <w:lvl w:ilvl="0">
      <w:start w:val="1"/>
      <w:numFmt w:val="decimal"/>
      <w:lvlText w:val="%1."/>
      <w:lvlJc w:val="left"/>
      <w:pPr>
        <w:tabs>
          <w:tab w:val="num" w:pos="720"/>
        </w:tabs>
        <w:ind w:left="144" w:firstLine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E587D"/>
    <w:multiLevelType w:val="hybridMultilevel"/>
    <w:tmpl w:val="0A84B3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F2132"/>
    <w:multiLevelType w:val="hybridMultilevel"/>
    <w:tmpl w:val="8BB8AE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3682"/>
    <w:multiLevelType w:val="hybridMultilevel"/>
    <w:tmpl w:val="A3044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8361D"/>
    <w:multiLevelType w:val="hybridMultilevel"/>
    <w:tmpl w:val="619C29E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F214D"/>
    <w:multiLevelType w:val="hybridMultilevel"/>
    <w:tmpl w:val="82185CEE"/>
    <w:lvl w:ilvl="0" w:tplc="8C24E022">
      <w:start w:val="1"/>
      <w:numFmt w:val="decimal"/>
      <w:lvlText w:val="%1."/>
      <w:lvlJc w:val="left"/>
      <w:pPr>
        <w:tabs>
          <w:tab w:val="num" w:pos="720"/>
        </w:tabs>
        <w:ind w:left="144" w:hanging="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42678"/>
    <w:multiLevelType w:val="multilevel"/>
    <w:tmpl w:val="7366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4B"/>
    <w:rsid w:val="0001161B"/>
    <w:rsid w:val="00025CEA"/>
    <w:rsid w:val="00032F31"/>
    <w:rsid w:val="00036E7C"/>
    <w:rsid w:val="00047ACC"/>
    <w:rsid w:val="0008194A"/>
    <w:rsid w:val="0009287B"/>
    <w:rsid w:val="000F5398"/>
    <w:rsid w:val="0015188F"/>
    <w:rsid w:val="00170AB5"/>
    <w:rsid w:val="00171380"/>
    <w:rsid w:val="00185530"/>
    <w:rsid w:val="00197619"/>
    <w:rsid w:val="001C41DC"/>
    <w:rsid w:val="001F3E1D"/>
    <w:rsid w:val="001F5DD2"/>
    <w:rsid w:val="00217F14"/>
    <w:rsid w:val="0022211D"/>
    <w:rsid w:val="0026193C"/>
    <w:rsid w:val="002A2C33"/>
    <w:rsid w:val="002B25AB"/>
    <w:rsid w:val="002D5C21"/>
    <w:rsid w:val="0031739C"/>
    <w:rsid w:val="00333C1B"/>
    <w:rsid w:val="004333A1"/>
    <w:rsid w:val="0045286D"/>
    <w:rsid w:val="004B093E"/>
    <w:rsid w:val="004D3027"/>
    <w:rsid w:val="005303A5"/>
    <w:rsid w:val="0057509C"/>
    <w:rsid w:val="005951DA"/>
    <w:rsid w:val="005A587B"/>
    <w:rsid w:val="005A6B16"/>
    <w:rsid w:val="005B02A4"/>
    <w:rsid w:val="005B7F4A"/>
    <w:rsid w:val="005C3521"/>
    <w:rsid w:val="005C7A18"/>
    <w:rsid w:val="005D30C9"/>
    <w:rsid w:val="005D7D18"/>
    <w:rsid w:val="005E3839"/>
    <w:rsid w:val="005E6D6F"/>
    <w:rsid w:val="00610EDD"/>
    <w:rsid w:val="0061159B"/>
    <w:rsid w:val="00626C52"/>
    <w:rsid w:val="006346F8"/>
    <w:rsid w:val="00656404"/>
    <w:rsid w:val="0066463F"/>
    <w:rsid w:val="006965DC"/>
    <w:rsid w:val="006B02BE"/>
    <w:rsid w:val="006B2462"/>
    <w:rsid w:val="006B2718"/>
    <w:rsid w:val="006B6A1D"/>
    <w:rsid w:val="006B7B89"/>
    <w:rsid w:val="006D0B5F"/>
    <w:rsid w:val="006D4C5A"/>
    <w:rsid w:val="006F789F"/>
    <w:rsid w:val="00706483"/>
    <w:rsid w:val="007174B4"/>
    <w:rsid w:val="00725A0D"/>
    <w:rsid w:val="007371A3"/>
    <w:rsid w:val="00760CBF"/>
    <w:rsid w:val="00770A1A"/>
    <w:rsid w:val="00795F29"/>
    <w:rsid w:val="007A30A1"/>
    <w:rsid w:val="007E36BE"/>
    <w:rsid w:val="007E5BB3"/>
    <w:rsid w:val="007E7270"/>
    <w:rsid w:val="0080144A"/>
    <w:rsid w:val="00804559"/>
    <w:rsid w:val="0083736A"/>
    <w:rsid w:val="00853A7A"/>
    <w:rsid w:val="008557F3"/>
    <w:rsid w:val="00862DFE"/>
    <w:rsid w:val="008706CB"/>
    <w:rsid w:val="00875C7D"/>
    <w:rsid w:val="00881B83"/>
    <w:rsid w:val="00883341"/>
    <w:rsid w:val="008A69D5"/>
    <w:rsid w:val="008C24ED"/>
    <w:rsid w:val="008E5ECA"/>
    <w:rsid w:val="00907CB7"/>
    <w:rsid w:val="009249D6"/>
    <w:rsid w:val="00927312"/>
    <w:rsid w:val="00990154"/>
    <w:rsid w:val="00991277"/>
    <w:rsid w:val="009962B9"/>
    <w:rsid w:val="009A070A"/>
    <w:rsid w:val="009B2A84"/>
    <w:rsid w:val="009C2343"/>
    <w:rsid w:val="009D0294"/>
    <w:rsid w:val="009D5C56"/>
    <w:rsid w:val="00A654ED"/>
    <w:rsid w:val="00A66593"/>
    <w:rsid w:val="00A67C5C"/>
    <w:rsid w:val="00A8538A"/>
    <w:rsid w:val="00A91C9D"/>
    <w:rsid w:val="00B15053"/>
    <w:rsid w:val="00B205DB"/>
    <w:rsid w:val="00B40FC6"/>
    <w:rsid w:val="00B42170"/>
    <w:rsid w:val="00B618DB"/>
    <w:rsid w:val="00B95743"/>
    <w:rsid w:val="00BE25C5"/>
    <w:rsid w:val="00BF63C7"/>
    <w:rsid w:val="00C0637A"/>
    <w:rsid w:val="00C1005D"/>
    <w:rsid w:val="00C10C4D"/>
    <w:rsid w:val="00C1602C"/>
    <w:rsid w:val="00C256FA"/>
    <w:rsid w:val="00C301C9"/>
    <w:rsid w:val="00C52AA7"/>
    <w:rsid w:val="00C7447B"/>
    <w:rsid w:val="00C761F7"/>
    <w:rsid w:val="00C82360"/>
    <w:rsid w:val="00CB2C60"/>
    <w:rsid w:val="00CC1F4B"/>
    <w:rsid w:val="00CE214B"/>
    <w:rsid w:val="00CE28EF"/>
    <w:rsid w:val="00CE4CE3"/>
    <w:rsid w:val="00D00670"/>
    <w:rsid w:val="00D2543B"/>
    <w:rsid w:val="00D36D73"/>
    <w:rsid w:val="00D50673"/>
    <w:rsid w:val="00D530F2"/>
    <w:rsid w:val="00D66533"/>
    <w:rsid w:val="00DA1B44"/>
    <w:rsid w:val="00E64804"/>
    <w:rsid w:val="00E76D6F"/>
    <w:rsid w:val="00ED3B35"/>
    <w:rsid w:val="00F11D35"/>
    <w:rsid w:val="00F15053"/>
    <w:rsid w:val="00F15E64"/>
    <w:rsid w:val="00F22EA2"/>
    <w:rsid w:val="00F5214C"/>
    <w:rsid w:val="00F71AF1"/>
    <w:rsid w:val="00F80A25"/>
    <w:rsid w:val="00F949D9"/>
    <w:rsid w:val="00FB7243"/>
    <w:rsid w:val="00FC689B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7FA664"/>
  <w15:chartTrackingRefBased/>
  <w15:docId w15:val="{A38826FC-7129-4849-9FA1-E5350F92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1F3E1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1F3E1D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39"/>
    <w:rsid w:val="001F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1F3E1D"/>
  </w:style>
  <w:style w:type="paragraph" w:customStyle="1" w:styleId="Text">
    <w:name w:val="Text"/>
    <w:rsid w:val="0022211D"/>
    <w:pPr>
      <w:spacing w:before="60" w:after="120"/>
      <w:jc w:val="both"/>
    </w:pPr>
    <w:rPr>
      <w:sz w:val="24"/>
    </w:rPr>
  </w:style>
  <w:style w:type="paragraph" w:styleId="Odlomakpopisa">
    <w:name w:val="List Paragraph"/>
    <w:basedOn w:val="Normal"/>
    <w:uiPriority w:val="34"/>
    <w:qFormat/>
    <w:rsid w:val="006B6A1D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6D4C5A"/>
    <w:rPr>
      <w:sz w:val="24"/>
      <w:szCs w:val="24"/>
    </w:rPr>
  </w:style>
  <w:style w:type="table" w:customStyle="1" w:styleId="Reetkatablice1">
    <w:name w:val="Rešetka tablice1"/>
    <w:basedOn w:val="Obinatablica"/>
    <w:next w:val="Reetkatablice"/>
    <w:rsid w:val="005E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C82360"/>
    <w:pPr>
      <w:spacing w:after="120"/>
    </w:pPr>
    <w:rPr>
      <w:rFonts w:ascii="Arial" w:hAnsi="Arial"/>
      <w:sz w:val="20"/>
    </w:rPr>
  </w:style>
  <w:style w:type="character" w:customStyle="1" w:styleId="TijelotekstaChar">
    <w:name w:val="Tijelo teksta Char"/>
    <w:basedOn w:val="Zadanifontodlomka"/>
    <w:link w:val="Tijeloteksta"/>
    <w:rsid w:val="00C82360"/>
    <w:rPr>
      <w:rFonts w:ascii="Arial" w:hAnsi="Arial"/>
      <w:szCs w:val="24"/>
    </w:rPr>
  </w:style>
  <w:style w:type="paragraph" w:styleId="Tekstfusnote">
    <w:name w:val="footnote text"/>
    <w:basedOn w:val="Normal"/>
    <w:link w:val="TekstfusnoteChar"/>
    <w:rsid w:val="00C82360"/>
    <w:rPr>
      <w:rFonts w:ascii="Arial" w:hAnsi="Arial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82360"/>
    <w:rPr>
      <w:rFonts w:ascii="Arial" w:hAnsi="Arial"/>
    </w:rPr>
  </w:style>
  <w:style w:type="character" w:styleId="Referencafusnote">
    <w:name w:val="footnote reference"/>
    <w:rsid w:val="00C82360"/>
    <w:rPr>
      <w:vertAlign w:val="superscript"/>
    </w:rPr>
  </w:style>
  <w:style w:type="character" w:styleId="Hiperveza">
    <w:name w:val="Hyperlink"/>
    <w:rsid w:val="00C8236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on@asco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978E-CD5A-4B50-9C7A-B357A440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dobavljača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dobavljača</dc:title>
  <dc:subject/>
  <dc:creator>Kemet</dc:creator>
  <cp:keywords/>
  <cp:lastModifiedBy>Hrvoslava Vujčić Žorić</cp:lastModifiedBy>
  <cp:revision>32</cp:revision>
  <cp:lastPrinted>2021-01-25T12:21:00Z</cp:lastPrinted>
  <dcterms:created xsi:type="dcterms:W3CDTF">2019-03-21T09:27:00Z</dcterms:created>
  <dcterms:modified xsi:type="dcterms:W3CDTF">2021-01-25T12:21:00Z</dcterms:modified>
</cp:coreProperties>
</file>